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03" w:rsidRDefault="00FC7903" w:rsidP="00FC790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FC7903" w:rsidRDefault="00FC7903" w:rsidP="00FC7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C7903" w:rsidRDefault="00FC7903" w:rsidP="00FC7903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C7903" w:rsidRDefault="00FC7903" w:rsidP="00FC7903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FC7903" w:rsidRDefault="00FC7903" w:rsidP="00FC7903">
      <w:pPr>
        <w:pStyle w:val="a3"/>
        <w:numPr>
          <w:ilvl w:val="0"/>
          <w:numId w:val="28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FC7903" w:rsidRDefault="00FC7903" w:rsidP="00FC7903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C7903" w:rsidRDefault="00FC7903" w:rsidP="00FC7903">
      <w:pPr>
        <w:ind w:firstLine="720"/>
      </w:pPr>
    </w:p>
    <w:p w:rsidR="00FC7903" w:rsidRDefault="00FC7903" w:rsidP="00FC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FC7903" w:rsidRDefault="00FC7903" w:rsidP="00FC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43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FC7903" w:rsidRDefault="00FC7903" w:rsidP="00FC7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C7903" w:rsidRDefault="00FC7903" w:rsidP="00FC7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05702E">
        <w:rPr>
          <w:rFonts w:ascii="Times New Roman" w:hAnsi="Times New Roman" w:cs="Times New Roman"/>
          <w:b/>
          <w:sz w:val="28"/>
          <w:szCs w:val="28"/>
        </w:rPr>
        <w:t>Вспомогательное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C7903" w:rsidRDefault="00FC7903" w:rsidP="00FC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FC7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02E" w:rsidRPr="0005702E">
        <w:rPr>
          <w:rFonts w:ascii="Times New Roman" w:hAnsi="Times New Roman" w:cs="Times New Roman"/>
          <w:sz w:val="28"/>
          <w:szCs w:val="28"/>
        </w:rPr>
        <w:t>К вспомогательным электротехническим устройствам, применяемым при дуговой сварке, относятся осцилляторы, импульсные возбудители дуги, стабилизаторы и балластные реостаты.</w:t>
      </w:r>
    </w:p>
    <w:p w:rsidR="00FC7903" w:rsidRP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03" w:rsidRDefault="0005702E" w:rsidP="00FC7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b/>
          <w:sz w:val="28"/>
          <w:szCs w:val="28"/>
        </w:rPr>
        <w:t>Осцилляторы</w:t>
      </w:r>
    </w:p>
    <w:p w:rsidR="00FC7903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2E" w:rsidRP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02E" w:rsidRPr="0005702E">
        <w:rPr>
          <w:rFonts w:ascii="Times New Roman" w:hAnsi="Times New Roman" w:cs="Times New Roman"/>
          <w:sz w:val="28"/>
          <w:szCs w:val="28"/>
        </w:rPr>
        <w:t xml:space="preserve">Устройства, преобразующие ток промышленной частоты и низкого напряжения в ток высокой частоты (100...300 кГц) и высокого напряжения (2...6 </w:t>
      </w:r>
      <w:proofErr w:type="spellStart"/>
      <w:r w:rsidR="0005702E" w:rsidRPr="000570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5702E" w:rsidRPr="0005702E">
        <w:rPr>
          <w:rFonts w:ascii="Times New Roman" w:hAnsi="Times New Roman" w:cs="Times New Roman"/>
          <w:sz w:val="28"/>
          <w:szCs w:val="28"/>
        </w:rPr>
        <w:t xml:space="preserve">) называют осцилляторами. При подаче импульсов высокого напряжения на промежуток между заготовкой и электродом происходит пробой промежутка искрой, и появляются свободные электроны. Кратковременный искровой разряд развивается </w:t>
      </w:r>
      <w:proofErr w:type="gramStart"/>
      <w:r w:rsidR="0005702E" w:rsidRPr="000570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702E" w:rsidRPr="0005702E">
        <w:rPr>
          <w:rFonts w:ascii="Times New Roman" w:hAnsi="Times New Roman" w:cs="Times New Roman"/>
          <w:sz w:val="28"/>
          <w:szCs w:val="28"/>
        </w:rPr>
        <w:t xml:space="preserve"> дуговой, создавая условия для зажигания и устойчивого горения дуги.</w:t>
      </w:r>
      <w:r w:rsidR="0005702E" w:rsidRPr="000570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6310A" wp14:editId="36343310">
            <wp:extent cx="2988" cy="5976"/>
            <wp:effectExtent l="0" t="0" r="0" b="0"/>
            <wp:docPr id="2428" name="Picture 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" name="Picture 24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" cy="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2E" w:rsidRPr="0005702E" w:rsidRDefault="0005702E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B97ABE8" wp14:editId="54AA9482">
            <wp:simplePos x="0" y="0"/>
            <wp:positionH relativeFrom="page">
              <wp:posOffset>4174565</wp:posOffset>
            </wp:positionH>
            <wp:positionV relativeFrom="page">
              <wp:posOffset>8958729</wp:posOffset>
            </wp:positionV>
            <wp:extent cx="8965" cy="11954"/>
            <wp:effectExtent l="0" t="0" r="0" b="0"/>
            <wp:wrapSquare wrapText="bothSides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5" cy="1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0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F102608" wp14:editId="198FBC7A">
            <wp:simplePos x="0" y="0"/>
            <wp:positionH relativeFrom="page">
              <wp:posOffset>750047</wp:posOffset>
            </wp:positionH>
            <wp:positionV relativeFrom="page">
              <wp:posOffset>9278470</wp:posOffset>
            </wp:positionV>
            <wp:extent cx="2988" cy="2989"/>
            <wp:effectExtent l="0" t="0" r="0" b="0"/>
            <wp:wrapSquare wrapText="bothSides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8" cy="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903">
        <w:rPr>
          <w:rFonts w:ascii="Times New Roman" w:hAnsi="Times New Roman" w:cs="Times New Roman"/>
          <w:sz w:val="28"/>
          <w:szCs w:val="28"/>
        </w:rPr>
        <w:tab/>
      </w:r>
      <w:r w:rsidR="00820112">
        <w:rPr>
          <w:rFonts w:ascii="Times New Roman" w:hAnsi="Times New Roman" w:cs="Times New Roman"/>
          <w:sz w:val="28"/>
          <w:szCs w:val="28"/>
        </w:rPr>
        <w:t xml:space="preserve">Осцилляторы </w:t>
      </w:r>
      <w:r w:rsidRPr="0005702E">
        <w:rPr>
          <w:rFonts w:ascii="Times New Roman" w:hAnsi="Times New Roman" w:cs="Times New Roman"/>
          <w:sz w:val="28"/>
          <w:szCs w:val="28"/>
        </w:rPr>
        <w:t xml:space="preserve">обеспечивают бесконтактное зажигание дуги, что особенно важно при сварке неплавящимся электродом в защитных газах. Контактное зажигание дуги вольфрамовым электродом нежелательно, так как заметно увеличивается расход электрода. </w:t>
      </w:r>
      <w:proofErr w:type="gramStart"/>
      <w:r w:rsidRPr="0005702E">
        <w:rPr>
          <w:rFonts w:ascii="Times New Roman" w:hAnsi="Times New Roman" w:cs="Times New Roman"/>
          <w:sz w:val="28"/>
          <w:szCs w:val="28"/>
        </w:rPr>
        <w:t>Применяют параллельную и последовательную схемы включения осциллятора в цепь дуги.</w:t>
      </w:r>
      <w:proofErr w:type="gramEnd"/>
      <w:r w:rsidRPr="0005702E">
        <w:rPr>
          <w:rFonts w:ascii="Times New Roman" w:hAnsi="Times New Roman" w:cs="Times New Roman"/>
          <w:sz w:val="28"/>
          <w:szCs w:val="28"/>
        </w:rPr>
        <w:t xml:space="preserve"> Наибольшее распространение в качестве осцилляторов получили маломощные (100 ... 300 Вт) высокочастотные искровые генераторы. Ток высокой частоты и напряжения безопасен для человека.</w:t>
      </w:r>
    </w:p>
    <w:p w:rsidR="0005702E" w:rsidRP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02E" w:rsidRPr="0005702E">
        <w:rPr>
          <w:rFonts w:ascii="Times New Roman" w:hAnsi="Times New Roman" w:cs="Times New Roman"/>
          <w:sz w:val="28"/>
          <w:szCs w:val="28"/>
        </w:rPr>
        <w:t>При сварке на постоянном токе осцилляторы служат для первоначального возбуждения дуги, а на переменном — и для ее возобновления после смены полярности, т. е. для поддержания устойчивого горения дуги.</w:t>
      </w:r>
    </w:p>
    <w:p w:rsidR="00820112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02E" w:rsidRPr="0005702E">
        <w:rPr>
          <w:rFonts w:ascii="Times New Roman" w:hAnsi="Times New Roman" w:cs="Times New Roman"/>
          <w:sz w:val="28"/>
          <w:szCs w:val="28"/>
        </w:rPr>
        <w:t xml:space="preserve">Осцилляторы используют в основном при сварке дугой малой мощности, пониженном напряжении холостого хода источника </w:t>
      </w:r>
      <w:r w:rsidR="00820112">
        <w:rPr>
          <w:rFonts w:ascii="Times New Roman" w:hAnsi="Times New Roman" w:cs="Times New Roman"/>
          <w:sz w:val="28"/>
          <w:szCs w:val="28"/>
        </w:rPr>
        <w:t xml:space="preserve">и сварке тонколистового металла. </w:t>
      </w:r>
    </w:p>
    <w:p w:rsidR="0005702E" w:rsidRPr="0005702E" w:rsidRDefault="00820112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Импульсные возбудители дуги</w:t>
      </w:r>
      <w:r w:rsidR="0005702E" w:rsidRPr="00820112">
        <w:rPr>
          <w:rFonts w:ascii="Times New Roman" w:hAnsi="Times New Roman" w:cs="Times New Roman"/>
          <w:b/>
          <w:sz w:val="28"/>
          <w:szCs w:val="28"/>
        </w:rPr>
        <w:t>.</w:t>
      </w:r>
      <w:r w:rsidR="0005702E" w:rsidRPr="0005702E">
        <w:rPr>
          <w:rFonts w:ascii="Times New Roman" w:hAnsi="Times New Roman" w:cs="Times New Roman"/>
          <w:sz w:val="28"/>
          <w:szCs w:val="28"/>
        </w:rPr>
        <w:t xml:space="preserve"> Для облегчения возбуждения и повышения устойчивости горения дуги, а также улучшения процесса переноса капель расплавленного металла в сварочную ванну при сварке плавящимся электродом в </w:t>
      </w:r>
      <w:r w:rsidR="0005702E" w:rsidRPr="0005702E">
        <w:rPr>
          <w:rFonts w:ascii="Times New Roman" w:hAnsi="Times New Roman" w:cs="Times New Roman"/>
          <w:sz w:val="28"/>
          <w:szCs w:val="28"/>
        </w:rPr>
        <w:lastRenderedPageBreak/>
        <w:t>аргоне и других защитных газах легированных сталей и цветных металлов применяют импульсные возбудители дуги.</w:t>
      </w:r>
    </w:p>
    <w:p w:rsidR="0005702E" w:rsidRP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02E" w:rsidRPr="0005702E">
        <w:rPr>
          <w:rFonts w:ascii="Times New Roman" w:hAnsi="Times New Roman" w:cs="Times New Roman"/>
          <w:sz w:val="28"/>
          <w:szCs w:val="28"/>
        </w:rPr>
        <w:t>Генератор импульсов включают в сварочную цепь параллельно сварочному трансформатору. Конденсатор генератора импульсов заряжается от повышающего трансформатора через диод. В момент перехода силы сварочного тока через нуль специальное синхронизирующее устройство замыкает выключатель, и конденсатор разряжается через дуговой промежуток, создавая кратковременный импульс тока высокого напряжения (200...300 В). Сила тока в импульсе составляет 1,5 ... 2,0</w:t>
      </w:r>
      <w:proofErr w:type="gramStart"/>
      <w:r w:rsidR="0005702E" w:rsidRPr="000570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5702E" w:rsidRPr="0005702E">
        <w:rPr>
          <w:rFonts w:ascii="Times New Roman" w:hAnsi="Times New Roman" w:cs="Times New Roman"/>
          <w:sz w:val="28"/>
          <w:szCs w:val="28"/>
        </w:rPr>
        <w:t>, причем импульс имее</w:t>
      </w:r>
      <w:r w:rsidR="00820112">
        <w:rPr>
          <w:rFonts w:ascii="Times New Roman" w:hAnsi="Times New Roman" w:cs="Times New Roman"/>
          <w:sz w:val="28"/>
          <w:szCs w:val="28"/>
        </w:rPr>
        <w:t>т ту же полярность, что и напряж</w:t>
      </w:r>
      <w:r w:rsidR="0005702E" w:rsidRPr="0005702E">
        <w:rPr>
          <w:rFonts w:ascii="Times New Roman" w:hAnsi="Times New Roman" w:cs="Times New Roman"/>
          <w:sz w:val="28"/>
          <w:szCs w:val="28"/>
        </w:rPr>
        <w:t>ение дуги в данный момент. После Разряда конденсатора синхронизирующее устройство размыкает выключатель, и конденсатор заряжается вновь для подачи следующего импульса.</w:t>
      </w:r>
    </w:p>
    <w:p w:rsid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02E" w:rsidRPr="0005702E">
        <w:rPr>
          <w:rFonts w:ascii="Times New Roman" w:hAnsi="Times New Roman" w:cs="Times New Roman"/>
          <w:sz w:val="28"/>
          <w:szCs w:val="28"/>
        </w:rPr>
        <w:t>По сравнению с осцилляторами импульсные возбудители дуги не вызывают радиопомех и более надежно обеспечивают повторное зажигание дуги.</w:t>
      </w:r>
    </w:p>
    <w:p w:rsidR="00FC7903" w:rsidRP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03" w:rsidRPr="00FC7903" w:rsidRDefault="00FC7903" w:rsidP="00FC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03">
        <w:rPr>
          <w:rFonts w:ascii="Times New Roman" w:hAnsi="Times New Roman" w:cs="Times New Roman"/>
          <w:b/>
          <w:sz w:val="28"/>
          <w:szCs w:val="28"/>
        </w:rPr>
        <w:t>Стабилизаторы сварочной дуги</w:t>
      </w:r>
    </w:p>
    <w:p w:rsidR="00FC7903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02E" w:rsidRPr="0005702E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702E" w:rsidRPr="0005702E">
        <w:rPr>
          <w:rFonts w:ascii="Times New Roman" w:hAnsi="Times New Roman" w:cs="Times New Roman"/>
          <w:sz w:val="28"/>
          <w:szCs w:val="28"/>
        </w:rPr>
        <w:t>Для поддержания устойчивого Горения сварочной дуги при сварке на переменном токе плавящимся электродом путем подачи на дугу в начале</w:t>
      </w:r>
      <w:proofErr w:type="gramEnd"/>
      <w:r w:rsidR="0005702E" w:rsidRPr="0005702E">
        <w:rPr>
          <w:rFonts w:ascii="Times New Roman" w:hAnsi="Times New Roman" w:cs="Times New Roman"/>
          <w:sz w:val="28"/>
          <w:szCs w:val="28"/>
        </w:rPr>
        <w:t xml:space="preserve"> каждого полу</w:t>
      </w:r>
      <w:r w:rsidR="00820112">
        <w:rPr>
          <w:rFonts w:ascii="Times New Roman" w:hAnsi="Times New Roman" w:cs="Times New Roman"/>
          <w:sz w:val="28"/>
          <w:szCs w:val="28"/>
        </w:rPr>
        <w:t>п</w:t>
      </w:r>
      <w:r w:rsidR="0005702E" w:rsidRPr="0005702E">
        <w:rPr>
          <w:rFonts w:ascii="Times New Roman" w:hAnsi="Times New Roman" w:cs="Times New Roman"/>
          <w:sz w:val="28"/>
          <w:szCs w:val="28"/>
        </w:rPr>
        <w:t>ериода импульса повышенного напряжения, фактически повторно зажигающего дугу в моменты перехода силы тока через нулевое значение, применяют стабилизаторы сварочной дуги.</w:t>
      </w:r>
    </w:p>
    <w:p w:rsidR="005D68C8" w:rsidRPr="005D68C8" w:rsidRDefault="005D68C8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Стабилизаторы дуги типа СД состоят из зарядного устройства, конденсатора, трансформатора тока, контактора и блока управления. Конденсатор заряжается от зарядного устройства и в момент перехода силы сварочного тока через нулевое значение разрежается через дуговой промежуток, стабилизируя дуговой разряд. Стабилизатор представляет собой отдельный блок и подключается к вторичной обмотке сварочного трансформатора.</w:t>
      </w:r>
    </w:p>
    <w:p w:rsidR="005D68C8" w:rsidRPr="005D68C8" w:rsidRDefault="005D68C8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A3E574F" wp14:editId="04A83404">
            <wp:simplePos x="0" y="0"/>
            <wp:positionH relativeFrom="page">
              <wp:posOffset>889000</wp:posOffset>
            </wp:positionH>
            <wp:positionV relativeFrom="page">
              <wp:posOffset>6905978</wp:posOffset>
            </wp:positionV>
            <wp:extent cx="2822" cy="2822"/>
            <wp:effectExtent l="0" t="0" r="0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2" cy="2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903">
        <w:rPr>
          <w:rFonts w:ascii="Times New Roman" w:hAnsi="Times New Roman" w:cs="Times New Roman"/>
          <w:sz w:val="28"/>
          <w:szCs w:val="28"/>
        </w:rPr>
        <w:tab/>
      </w:r>
      <w:r w:rsidRPr="005D68C8">
        <w:rPr>
          <w:rFonts w:ascii="Times New Roman" w:hAnsi="Times New Roman" w:cs="Times New Roman"/>
          <w:sz w:val="28"/>
          <w:szCs w:val="28"/>
        </w:rPr>
        <w:t>Возбудители-стабилизаторы дуги типа ВСД применяют для возбуждения и стабилизации горения дуги при ручной аргонодуговой сварке алюминия и его сплавов неплавящимся электродом на переменном токе. Они обеспечивают стабильное горение дуги при длине дугового промежутка до 6 мм и ее устойчивое возбуждение при зазоре между электродом и деталями 2 мм.</w:t>
      </w:r>
    </w:p>
    <w:p w:rsidR="005D68C8" w:rsidRDefault="005D68C8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8C8">
        <w:rPr>
          <w:rFonts w:ascii="Times New Roman" w:hAnsi="Times New Roman" w:cs="Times New Roman"/>
          <w:sz w:val="28"/>
          <w:szCs w:val="28"/>
        </w:rPr>
        <w:t>Регуляторы плавного снижен</w:t>
      </w:r>
      <w:r w:rsidR="00EA4DAE">
        <w:rPr>
          <w:rFonts w:ascii="Times New Roman" w:hAnsi="Times New Roman" w:cs="Times New Roman"/>
          <w:sz w:val="28"/>
          <w:szCs w:val="28"/>
        </w:rPr>
        <w:t>ия силы сварочного тока использу</w:t>
      </w:r>
      <w:r w:rsidRPr="005D68C8">
        <w:rPr>
          <w:rFonts w:ascii="Times New Roman" w:hAnsi="Times New Roman" w:cs="Times New Roman"/>
          <w:sz w:val="28"/>
          <w:szCs w:val="28"/>
        </w:rPr>
        <w:t>ют в источниках питания дуги. Такое изменение силы тока необходимо для заполнения кратера шва при завершении сварки.</w:t>
      </w:r>
    </w:p>
    <w:p w:rsidR="00FC7903" w:rsidRPr="005D68C8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03" w:rsidRPr="00FC7903" w:rsidRDefault="00FC7903" w:rsidP="00FC7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03">
        <w:rPr>
          <w:rFonts w:ascii="Times New Roman" w:hAnsi="Times New Roman" w:cs="Times New Roman"/>
          <w:b/>
          <w:sz w:val="28"/>
          <w:szCs w:val="28"/>
        </w:rPr>
        <w:t>Балластные реостаты</w:t>
      </w:r>
    </w:p>
    <w:p w:rsidR="00FC7903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8C8" w:rsidRPr="005D68C8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8C8" w:rsidRPr="005D68C8">
        <w:rPr>
          <w:rFonts w:ascii="Times New Roman" w:hAnsi="Times New Roman" w:cs="Times New Roman"/>
          <w:sz w:val="28"/>
          <w:szCs w:val="28"/>
        </w:rPr>
        <w:t>Эти устройства предназначены для создания падающей характерист</w:t>
      </w:r>
      <w:r w:rsidR="00EA4DAE">
        <w:rPr>
          <w:rFonts w:ascii="Times New Roman" w:hAnsi="Times New Roman" w:cs="Times New Roman"/>
          <w:sz w:val="28"/>
          <w:szCs w:val="28"/>
        </w:rPr>
        <w:t>ики и регулирования силы свароч</w:t>
      </w:r>
      <w:r w:rsidR="005D68C8" w:rsidRPr="005D68C8">
        <w:rPr>
          <w:rFonts w:ascii="Times New Roman" w:hAnsi="Times New Roman" w:cs="Times New Roman"/>
          <w:sz w:val="28"/>
          <w:szCs w:val="28"/>
        </w:rPr>
        <w:t>ного тока на каждом сваро</w:t>
      </w:r>
      <w:r w:rsidR="00EA4DAE">
        <w:rPr>
          <w:rFonts w:ascii="Times New Roman" w:hAnsi="Times New Roman" w:cs="Times New Roman"/>
          <w:sz w:val="28"/>
          <w:szCs w:val="28"/>
        </w:rPr>
        <w:t>чном посту при питании от многопос</w:t>
      </w:r>
      <w:r w:rsidR="005D68C8" w:rsidRPr="005D68C8">
        <w:rPr>
          <w:rFonts w:ascii="Times New Roman" w:hAnsi="Times New Roman" w:cs="Times New Roman"/>
          <w:sz w:val="28"/>
          <w:szCs w:val="28"/>
        </w:rPr>
        <w:t>тового преобразователя. Реос</w:t>
      </w:r>
      <w:r w:rsidR="00EA4DAE">
        <w:rPr>
          <w:rFonts w:ascii="Times New Roman" w:hAnsi="Times New Roman" w:cs="Times New Roman"/>
          <w:sz w:val="28"/>
          <w:szCs w:val="28"/>
        </w:rPr>
        <w:t>тат собирают из резисторов, скомпо</w:t>
      </w:r>
      <w:r w:rsidR="005D68C8" w:rsidRPr="005D68C8">
        <w:rPr>
          <w:rFonts w:ascii="Times New Roman" w:hAnsi="Times New Roman" w:cs="Times New Roman"/>
          <w:sz w:val="28"/>
          <w:szCs w:val="28"/>
        </w:rPr>
        <w:t>нованных в блоки, и рубильников, включение которых в определенных</w:t>
      </w:r>
      <w:r w:rsidR="005D68C8" w:rsidRPr="005D68C8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5D68C8" w:rsidRPr="005D68C8">
        <w:rPr>
          <w:rFonts w:ascii="Times New Roman" w:hAnsi="Times New Roman" w:cs="Times New Roman"/>
          <w:sz w:val="28"/>
          <w:szCs w:val="28"/>
        </w:rPr>
        <w:t>сочетаниях позволяет осуществлять ступенчатое регулирование силы тока в достаточно широких пределах (20 ступеней).</w:t>
      </w:r>
    </w:p>
    <w:p w:rsidR="005D68C8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8C8" w:rsidRPr="005D68C8">
        <w:rPr>
          <w:rFonts w:ascii="Times New Roman" w:hAnsi="Times New Roman" w:cs="Times New Roman"/>
          <w:sz w:val="28"/>
          <w:szCs w:val="28"/>
        </w:rPr>
        <w:t>В сварочной цепи балластный реостат соединен последовательно с дугой. Минимальное значение силы сварочного тока соответствует включению одного рубильника, а максимальное — всех пяти рубильников. Сущест</w:t>
      </w:r>
      <w:r w:rsidR="005D68C8">
        <w:rPr>
          <w:rFonts w:ascii="Times New Roman" w:hAnsi="Times New Roman" w:cs="Times New Roman"/>
          <w:sz w:val="28"/>
          <w:szCs w:val="28"/>
        </w:rPr>
        <w:t xml:space="preserve">вуют балластные </w:t>
      </w:r>
      <w:r w:rsidR="005D68C8">
        <w:rPr>
          <w:rFonts w:ascii="Times New Roman" w:hAnsi="Times New Roman" w:cs="Times New Roman"/>
          <w:sz w:val="28"/>
          <w:szCs w:val="28"/>
        </w:rPr>
        <w:lastRenderedPageBreak/>
        <w:t>реостаты, регулирующие</w:t>
      </w:r>
      <w:r w:rsidR="005D68C8" w:rsidRPr="005D68C8">
        <w:rPr>
          <w:rFonts w:ascii="Times New Roman" w:hAnsi="Times New Roman" w:cs="Times New Roman"/>
          <w:sz w:val="28"/>
          <w:szCs w:val="28"/>
        </w:rPr>
        <w:t xml:space="preserve"> сварочного тока в диапазонах 10...200, 15...300 и 25...500</w:t>
      </w:r>
      <w:proofErr w:type="gramStart"/>
      <w:r w:rsidR="005D68C8" w:rsidRPr="005D68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D68C8" w:rsidRPr="005D68C8">
        <w:rPr>
          <w:rFonts w:ascii="Times New Roman" w:hAnsi="Times New Roman" w:cs="Times New Roman"/>
          <w:sz w:val="28"/>
          <w:szCs w:val="28"/>
        </w:rPr>
        <w:t xml:space="preserve"> соответственно через каждые 10, 15 и 25 А</w:t>
      </w:r>
    </w:p>
    <w:p w:rsidR="00FC7903" w:rsidRPr="005D68C8" w:rsidRDefault="00FC7903" w:rsidP="00FC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02E" w:rsidRDefault="0005702E" w:rsidP="00FC7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FC7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FC7903">
        <w:rPr>
          <w:rFonts w:ascii="Times New Roman" w:hAnsi="Times New Roman" w:cs="Times New Roman"/>
          <w:b/>
          <w:sz w:val="28"/>
          <w:szCs w:val="28"/>
        </w:rPr>
        <w:t>закрепления материала</w:t>
      </w:r>
    </w:p>
    <w:p w:rsidR="00FC7903" w:rsidRPr="00512D7A" w:rsidRDefault="00FC7903" w:rsidP="00FC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EA4DAE" w:rsidP="00FC7903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4DAE">
        <w:rPr>
          <w:rFonts w:ascii="Times New Roman" w:hAnsi="Times New Roman" w:cs="Times New Roman"/>
          <w:sz w:val="28"/>
          <w:szCs w:val="28"/>
        </w:rPr>
        <w:t>Что относится к вспомогательным электротехническим устройствам?</w:t>
      </w:r>
    </w:p>
    <w:p w:rsidR="00EA4DAE" w:rsidRDefault="00EA4DAE" w:rsidP="00FC7903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EA4DAE">
        <w:rPr>
          <w:rFonts w:ascii="Times New Roman" w:hAnsi="Times New Roman" w:cs="Times New Roman"/>
          <w:sz w:val="28"/>
          <w:szCs w:val="28"/>
        </w:rPr>
        <w:t>называют осцилляторами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4DAE" w:rsidRDefault="00EA4DAE" w:rsidP="00FC7903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обеспечивают осцилляторы?</w:t>
      </w:r>
    </w:p>
    <w:p w:rsidR="00EA4DAE" w:rsidRDefault="00EA4DAE" w:rsidP="00FC7903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r w:rsidRPr="00EA4DAE">
        <w:rPr>
          <w:rFonts w:ascii="Times New Roman" w:hAnsi="Times New Roman" w:cs="Times New Roman"/>
          <w:sz w:val="28"/>
          <w:szCs w:val="28"/>
        </w:rPr>
        <w:t>применяют стабилизаторы сварочной дуги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A4DAE" w:rsidRPr="00EA4DAE" w:rsidRDefault="00EA4DAE" w:rsidP="00FC7903">
      <w:pPr>
        <w:pStyle w:val="a3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предназначение балластных реостатов?</w:t>
      </w:r>
    </w:p>
    <w:p w:rsidR="005D68C8" w:rsidRDefault="005D68C8" w:rsidP="00FC7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FC7903" w:rsidRDefault="00FC7903" w:rsidP="00FC790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7903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FC7903" w:rsidRPr="00512D7A" w:rsidRDefault="00FC7903" w:rsidP="00FC79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FC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EA4DAE">
        <w:rPr>
          <w:rFonts w:ascii="Times New Roman" w:hAnsi="Times New Roman" w:cs="Times New Roman"/>
          <w:sz w:val="28"/>
          <w:szCs w:val="28"/>
        </w:rPr>
        <w:t>Указать в таблице основные технические характеристики осцилляторов, балластных реостатов.</w:t>
      </w:r>
    </w:p>
    <w:p w:rsidR="0069311C" w:rsidRDefault="00EA4DAE" w:rsidP="00FC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03" w:rsidRPr="00EA4DAE" w:rsidRDefault="00FC7903" w:rsidP="00FC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FC7903" w:rsidP="00FC7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в помощь</w:t>
      </w:r>
    </w:p>
    <w:p w:rsidR="00FC7903" w:rsidRPr="004A593A" w:rsidRDefault="00FC7903" w:rsidP="00FC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FC7903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FC790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FC790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FC7903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FC7903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FC" w:rsidRDefault="000747FC" w:rsidP="00A24B35">
      <w:pPr>
        <w:spacing w:after="0" w:line="240" w:lineRule="auto"/>
      </w:pPr>
      <w:r>
        <w:separator/>
      </w:r>
    </w:p>
  </w:endnote>
  <w:endnote w:type="continuationSeparator" w:id="0">
    <w:p w:rsidR="000747FC" w:rsidRDefault="000747F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FC" w:rsidRDefault="000747FC" w:rsidP="00A24B35">
      <w:pPr>
        <w:spacing w:after="0" w:line="240" w:lineRule="auto"/>
      </w:pPr>
      <w:r>
        <w:separator/>
      </w:r>
    </w:p>
  </w:footnote>
  <w:footnote w:type="continuationSeparator" w:id="0">
    <w:p w:rsidR="000747FC" w:rsidRDefault="000747F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27"/>
  </w:num>
  <w:num w:numId="6">
    <w:abstractNumId w:val="5"/>
  </w:num>
  <w:num w:numId="7">
    <w:abstractNumId w:val="3"/>
  </w:num>
  <w:num w:numId="8">
    <w:abstractNumId w:val="23"/>
  </w:num>
  <w:num w:numId="9">
    <w:abstractNumId w:val="6"/>
  </w:num>
  <w:num w:numId="10">
    <w:abstractNumId w:val="13"/>
  </w:num>
  <w:num w:numId="11">
    <w:abstractNumId w:val="17"/>
  </w:num>
  <w:num w:numId="12">
    <w:abstractNumId w:val="25"/>
  </w:num>
  <w:num w:numId="13">
    <w:abstractNumId w:val="18"/>
  </w:num>
  <w:num w:numId="14">
    <w:abstractNumId w:val="7"/>
  </w:num>
  <w:num w:numId="15">
    <w:abstractNumId w:val="21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26"/>
  </w:num>
  <w:num w:numId="23">
    <w:abstractNumId w:val="16"/>
  </w:num>
  <w:num w:numId="24">
    <w:abstractNumId w:val="12"/>
  </w:num>
  <w:num w:numId="25">
    <w:abstractNumId w:val="20"/>
  </w:num>
  <w:num w:numId="26">
    <w:abstractNumId w:val="0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47FC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C7903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F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90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C7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FC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90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C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802D-3E1A-40D6-B4E0-92C9BAB2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145</cp:revision>
  <dcterms:created xsi:type="dcterms:W3CDTF">2020-03-23T11:33:00Z</dcterms:created>
  <dcterms:modified xsi:type="dcterms:W3CDTF">2020-05-07T21:01:00Z</dcterms:modified>
</cp:coreProperties>
</file>